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1C" w:rsidRPr="00D118F8" w:rsidRDefault="00BD0DEF" w:rsidP="005714FA">
      <w:pPr>
        <w:spacing w:after="0" w:line="360" w:lineRule="auto"/>
        <w:jc w:val="center"/>
        <w:rPr>
          <w:sz w:val="36"/>
          <w:szCs w:val="36"/>
        </w:rPr>
      </w:pPr>
      <w:bookmarkStart w:id="0" w:name="_GoBack"/>
      <w:bookmarkEnd w:id="0"/>
      <w:r w:rsidRPr="00D118F8">
        <w:rPr>
          <w:sz w:val="36"/>
          <w:szCs w:val="36"/>
        </w:rPr>
        <w:t>Official Rulings to apply to</w:t>
      </w:r>
    </w:p>
    <w:p w:rsidR="005714FA" w:rsidRPr="00D118F8" w:rsidRDefault="005714FA" w:rsidP="005714FA">
      <w:pPr>
        <w:spacing w:after="0" w:line="360" w:lineRule="auto"/>
        <w:jc w:val="center"/>
        <w:rPr>
          <w:sz w:val="36"/>
          <w:szCs w:val="36"/>
        </w:rPr>
      </w:pPr>
      <w:r w:rsidRPr="00D118F8">
        <w:rPr>
          <w:sz w:val="36"/>
          <w:szCs w:val="36"/>
        </w:rPr>
        <w:t>t</w:t>
      </w:r>
      <w:r w:rsidR="00F324D5" w:rsidRPr="00D118F8">
        <w:rPr>
          <w:sz w:val="36"/>
          <w:szCs w:val="36"/>
        </w:rPr>
        <w:t xml:space="preserve">he </w:t>
      </w:r>
      <w:r w:rsidRPr="00D118F8">
        <w:rPr>
          <w:sz w:val="36"/>
          <w:szCs w:val="36"/>
        </w:rPr>
        <w:t>4</w:t>
      </w:r>
      <w:r w:rsidRPr="00D118F8">
        <w:rPr>
          <w:sz w:val="36"/>
          <w:szCs w:val="36"/>
          <w:vertAlign w:val="superscript"/>
        </w:rPr>
        <w:t>th</w:t>
      </w:r>
      <w:r w:rsidRPr="00D118F8">
        <w:rPr>
          <w:sz w:val="36"/>
          <w:szCs w:val="36"/>
        </w:rPr>
        <w:t xml:space="preserve"> (2013) Edition of</w:t>
      </w:r>
    </w:p>
    <w:p w:rsidR="00BD0DEF" w:rsidRPr="00D118F8" w:rsidRDefault="005714FA" w:rsidP="005714FA">
      <w:pPr>
        <w:spacing w:after="0" w:line="360" w:lineRule="auto"/>
        <w:jc w:val="center"/>
        <w:rPr>
          <w:sz w:val="36"/>
          <w:szCs w:val="36"/>
        </w:rPr>
      </w:pPr>
      <w:r w:rsidRPr="00D118F8">
        <w:rPr>
          <w:sz w:val="36"/>
          <w:szCs w:val="36"/>
        </w:rPr>
        <w:t xml:space="preserve">the </w:t>
      </w:r>
      <w:r w:rsidR="00F324D5" w:rsidRPr="00D118F8">
        <w:rPr>
          <w:sz w:val="36"/>
          <w:szCs w:val="36"/>
        </w:rPr>
        <w:t xml:space="preserve">WCF </w:t>
      </w:r>
      <w:r w:rsidRPr="00D118F8">
        <w:rPr>
          <w:sz w:val="36"/>
          <w:szCs w:val="36"/>
        </w:rPr>
        <w:t xml:space="preserve">Rules of </w:t>
      </w:r>
      <w:r w:rsidR="00F324D5" w:rsidRPr="00D118F8">
        <w:rPr>
          <w:sz w:val="36"/>
          <w:szCs w:val="36"/>
        </w:rPr>
        <w:t>G</w:t>
      </w:r>
      <w:r w:rsidRPr="00D118F8">
        <w:rPr>
          <w:sz w:val="36"/>
          <w:szCs w:val="36"/>
        </w:rPr>
        <w:t>olf Croquet</w:t>
      </w:r>
    </w:p>
    <w:p w:rsidR="00953672" w:rsidRPr="00D118F8" w:rsidRDefault="00A441A3" w:rsidP="00D118F8">
      <w:pPr>
        <w:rPr>
          <w:sz w:val="24"/>
          <w:szCs w:val="24"/>
        </w:rPr>
      </w:pPr>
      <w:r w:rsidRPr="00D118F8">
        <w:rPr>
          <w:sz w:val="24"/>
          <w:szCs w:val="24"/>
        </w:rPr>
        <w:t>Released 1</w:t>
      </w:r>
      <w:r w:rsidR="00D118F8">
        <w:rPr>
          <w:sz w:val="24"/>
          <w:szCs w:val="24"/>
        </w:rPr>
        <w:t xml:space="preserve"> January </w:t>
      </w:r>
      <w:r w:rsidRPr="00D118F8">
        <w:rPr>
          <w:sz w:val="24"/>
          <w:szCs w:val="24"/>
        </w:rPr>
        <w:t>2015</w:t>
      </w:r>
      <w:r w:rsidR="00356A66" w:rsidRPr="00D118F8">
        <w:rPr>
          <w:sz w:val="24"/>
          <w:szCs w:val="24"/>
        </w:rPr>
        <w:t>, updated 1</w:t>
      </w:r>
      <w:r w:rsidR="00D118F8">
        <w:rPr>
          <w:sz w:val="24"/>
          <w:szCs w:val="24"/>
        </w:rPr>
        <w:t xml:space="preserve"> January </w:t>
      </w:r>
      <w:r w:rsidR="00356A66" w:rsidRPr="00D118F8">
        <w:rPr>
          <w:sz w:val="24"/>
          <w:szCs w:val="24"/>
        </w:rPr>
        <w:t>2016</w:t>
      </w:r>
      <w:r w:rsidR="005714FA" w:rsidRPr="00D118F8">
        <w:rPr>
          <w:sz w:val="24"/>
          <w:szCs w:val="24"/>
        </w:rPr>
        <w:t>.</w:t>
      </w:r>
    </w:p>
    <w:p w:rsidR="00953672" w:rsidRPr="00D118F8" w:rsidRDefault="00953672"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When applying Rule 1(f) in a handicap game</w:t>
      </w:r>
      <w:r w:rsidR="00DF0C7C" w:rsidRPr="00D118F8">
        <w:rPr>
          <w:rFonts w:eastAsia="Times New Roman" w:cs="Times New Roman"/>
          <w:bCs/>
          <w:iCs/>
          <w:sz w:val="28"/>
          <w:szCs w:val="28"/>
          <w:lang w:eastAsia="en-GB"/>
        </w:rPr>
        <w:t>,</w:t>
      </w:r>
      <w:r w:rsidRPr="00D118F8">
        <w:rPr>
          <w:rFonts w:eastAsia="Times New Roman" w:cs="Times New Roman"/>
          <w:bCs/>
          <w:iCs/>
          <w:sz w:val="28"/>
          <w:szCs w:val="28"/>
          <w:lang w:eastAsia="en-GB"/>
        </w:rPr>
        <w:t xml:space="preserve"> any extra turns used during play for</w:t>
      </w:r>
      <w:r w:rsidR="002235D5" w:rsidRPr="00D118F8">
        <w:rPr>
          <w:rFonts w:eastAsia="Times New Roman" w:cs="Times New Roman"/>
          <w:bCs/>
          <w:iCs/>
          <w:sz w:val="28"/>
          <w:szCs w:val="28"/>
          <w:lang w:eastAsia="en-GB"/>
        </w:rPr>
        <w:t>, and which includes,</w:t>
      </w:r>
      <w:r w:rsidR="00F324D5" w:rsidRPr="00D118F8">
        <w:rPr>
          <w:rFonts w:eastAsia="Times New Roman" w:cs="Times New Roman"/>
          <w:bCs/>
          <w:iCs/>
          <w:sz w:val="28"/>
          <w:szCs w:val="28"/>
          <w:lang w:eastAsia="en-GB"/>
        </w:rPr>
        <w:t xml:space="preserve"> the running of</w:t>
      </w:r>
      <w:r w:rsidRPr="00D118F8">
        <w:rPr>
          <w:rFonts w:eastAsia="Times New Roman" w:cs="Times New Roman"/>
          <w:bCs/>
          <w:iCs/>
          <w:sz w:val="28"/>
          <w:szCs w:val="28"/>
          <w:lang w:eastAsia="en-GB"/>
        </w:rPr>
        <w:t xml:space="preserve"> hoops o</w:t>
      </w:r>
      <w:r w:rsidR="00DF0C7C" w:rsidRPr="00D118F8">
        <w:rPr>
          <w:rFonts w:eastAsia="Times New Roman" w:cs="Times New Roman"/>
          <w:bCs/>
          <w:iCs/>
          <w:sz w:val="28"/>
          <w:szCs w:val="28"/>
          <w:lang w:eastAsia="en-GB"/>
        </w:rPr>
        <w:t>ut of order</w:t>
      </w:r>
      <w:r w:rsidR="00F324D5" w:rsidRPr="00D118F8">
        <w:rPr>
          <w:rFonts w:eastAsia="Times New Roman" w:cs="Times New Roman"/>
          <w:bCs/>
          <w:iCs/>
          <w:sz w:val="28"/>
          <w:szCs w:val="28"/>
          <w:lang w:eastAsia="en-GB"/>
        </w:rPr>
        <w:t xml:space="preserve"> shall be restored. </w:t>
      </w:r>
      <w:r w:rsidRPr="00D118F8">
        <w:rPr>
          <w:rFonts w:eastAsia="Times New Roman" w:cs="Times New Roman"/>
          <w:bCs/>
          <w:iCs/>
          <w:sz w:val="28"/>
          <w:szCs w:val="28"/>
          <w:lang w:eastAsia="en-GB"/>
        </w:rPr>
        <w:t xml:space="preserve"> Time, in a time limited game</w:t>
      </w:r>
      <w:r w:rsidR="00F324D5" w:rsidRPr="00D118F8">
        <w:rPr>
          <w:rFonts w:eastAsia="Times New Roman" w:cs="Times New Roman"/>
          <w:bCs/>
          <w:iCs/>
          <w:sz w:val="28"/>
          <w:szCs w:val="28"/>
          <w:lang w:eastAsia="en-GB"/>
        </w:rPr>
        <w:t>,</w:t>
      </w:r>
      <w:r w:rsidRPr="00D118F8">
        <w:rPr>
          <w:rFonts w:eastAsia="Times New Roman" w:cs="Times New Roman"/>
          <w:bCs/>
          <w:iCs/>
          <w:sz w:val="28"/>
          <w:szCs w:val="28"/>
          <w:lang w:eastAsia="en-GB"/>
        </w:rPr>
        <w:t xml:space="preserve"> will not be restored in such circumstances.</w:t>
      </w:r>
    </w:p>
    <w:p w:rsidR="00356A66" w:rsidRPr="00D118F8" w:rsidRDefault="00356A66" w:rsidP="00DF0C7C">
      <w:pPr>
        <w:spacing w:after="0" w:line="240" w:lineRule="auto"/>
        <w:rPr>
          <w:rFonts w:eastAsia="Times New Roman" w:cs="Times New Roman"/>
          <w:bCs/>
          <w:iCs/>
          <w:sz w:val="28"/>
          <w:szCs w:val="28"/>
          <w:lang w:eastAsia="en-GB"/>
        </w:rPr>
      </w:pPr>
    </w:p>
    <w:p w:rsidR="00DF0C7C" w:rsidRPr="00D118F8" w:rsidRDefault="00356A66" w:rsidP="00DF0C7C">
      <w:pPr>
        <w:spacing w:after="0" w:line="240" w:lineRule="auto"/>
        <w:rPr>
          <w:rFonts w:cs="Arial"/>
          <w:bCs/>
          <w:iCs/>
          <w:sz w:val="28"/>
          <w:szCs w:val="28"/>
          <w:u w:val="single"/>
        </w:rPr>
      </w:pPr>
      <w:r w:rsidRPr="00D118F8">
        <w:rPr>
          <w:rFonts w:cs="Arial"/>
          <w:bCs/>
          <w:iCs/>
          <w:sz w:val="28"/>
          <w:szCs w:val="28"/>
          <w:u w:val="single"/>
        </w:rPr>
        <w:t>OR 5.1</w:t>
      </w:r>
      <w:r w:rsidR="00DF0C7C" w:rsidRPr="00D118F8">
        <w:rPr>
          <w:rFonts w:cs="Arial"/>
          <w:bCs/>
          <w:iCs/>
          <w:sz w:val="28"/>
          <w:szCs w:val="28"/>
          <w:u w:val="single"/>
        </w:rPr>
        <w:tab/>
      </w:r>
      <w:r w:rsidRPr="00D118F8">
        <w:rPr>
          <w:rFonts w:cs="Arial"/>
          <w:bCs/>
          <w:iCs/>
          <w:sz w:val="28"/>
          <w:szCs w:val="28"/>
          <w:u w:val="single"/>
        </w:rPr>
        <w:t>If</w:t>
      </w:r>
      <w:r w:rsidR="00DF0C7C" w:rsidRPr="00D118F8">
        <w:rPr>
          <w:rFonts w:cs="Arial"/>
          <w:bCs/>
          <w:iCs/>
          <w:sz w:val="28"/>
          <w:szCs w:val="28"/>
          <w:u w:val="single"/>
        </w:rPr>
        <w:t xml:space="preserve">, in all of </w:t>
      </w:r>
      <w:r w:rsidRPr="00D118F8">
        <w:rPr>
          <w:rFonts w:cs="Arial"/>
          <w:bCs/>
          <w:iCs/>
          <w:sz w:val="28"/>
          <w:szCs w:val="28"/>
          <w:u w:val="single"/>
        </w:rPr>
        <w:t xml:space="preserve">the first four turns of a game, the balls are played in the sequence given by Rule 1(e), but by the opponent(s) of the balls’ owner(s), then </w:t>
      </w:r>
      <w:r w:rsidR="00DF0C7C" w:rsidRPr="00D118F8">
        <w:rPr>
          <w:rFonts w:cs="Arial"/>
          <w:bCs/>
          <w:iCs/>
          <w:sz w:val="28"/>
          <w:szCs w:val="28"/>
          <w:u w:val="single"/>
        </w:rPr>
        <w:t>the first four</w:t>
      </w:r>
      <w:r w:rsidRPr="00D118F8">
        <w:rPr>
          <w:rFonts w:cs="Arial"/>
          <w:bCs/>
          <w:iCs/>
          <w:sz w:val="28"/>
          <w:szCs w:val="28"/>
          <w:u w:val="single"/>
        </w:rPr>
        <w:t xml:space="preserve"> turns stand and</w:t>
      </w:r>
      <w:r w:rsidR="00DF0C7C" w:rsidRPr="00D118F8">
        <w:rPr>
          <w:rFonts w:cs="Arial"/>
          <w:bCs/>
          <w:iCs/>
          <w:sz w:val="28"/>
          <w:szCs w:val="28"/>
          <w:u w:val="single"/>
        </w:rPr>
        <w:t>,</w:t>
      </w:r>
      <w:r w:rsidRPr="00D118F8">
        <w:rPr>
          <w:rFonts w:cs="Arial"/>
          <w:bCs/>
          <w:iCs/>
          <w:sz w:val="28"/>
          <w:szCs w:val="28"/>
          <w:u w:val="single"/>
        </w:rPr>
        <w:t xml:space="preserve"> for the remainder of the match</w:t>
      </w:r>
      <w:r w:rsidR="00DF0C7C" w:rsidRPr="00D118F8">
        <w:rPr>
          <w:rFonts w:cs="Arial"/>
          <w:bCs/>
          <w:iCs/>
          <w:sz w:val="28"/>
          <w:szCs w:val="28"/>
          <w:u w:val="single"/>
        </w:rPr>
        <w:t>,</w:t>
      </w:r>
      <w:r w:rsidRPr="00D118F8">
        <w:rPr>
          <w:rFonts w:cs="Arial"/>
          <w:bCs/>
          <w:iCs/>
          <w:sz w:val="28"/>
          <w:szCs w:val="28"/>
          <w:u w:val="single"/>
        </w:rPr>
        <w:t xml:space="preserve"> the ownership of the balls is as played in th</w:t>
      </w:r>
      <w:r w:rsidR="00E32723" w:rsidRPr="00D118F8">
        <w:rPr>
          <w:rFonts w:cs="Arial"/>
          <w:bCs/>
          <w:iCs/>
          <w:sz w:val="28"/>
          <w:szCs w:val="28"/>
          <w:u w:val="single"/>
        </w:rPr>
        <w:t>os</w:t>
      </w:r>
      <w:r w:rsidRPr="00D118F8">
        <w:rPr>
          <w:rFonts w:cs="Arial"/>
          <w:bCs/>
          <w:iCs/>
          <w:sz w:val="28"/>
          <w:szCs w:val="28"/>
          <w:u w:val="single"/>
        </w:rPr>
        <w:t>e first four turns.</w:t>
      </w:r>
    </w:p>
    <w:p w:rsidR="00DF0C7C" w:rsidRPr="00D118F8" w:rsidRDefault="00DF0C7C" w:rsidP="00DF0C7C">
      <w:pPr>
        <w:spacing w:after="0" w:line="240" w:lineRule="auto"/>
        <w:rPr>
          <w:rFonts w:cs="Arial"/>
          <w:bCs/>
          <w:iCs/>
          <w:sz w:val="28"/>
          <w:szCs w:val="28"/>
        </w:rPr>
      </w:pPr>
    </w:p>
    <w:p w:rsidR="00356A66" w:rsidRPr="00D118F8" w:rsidRDefault="00356A66" w:rsidP="00DF0C7C">
      <w:pPr>
        <w:spacing w:after="0" w:line="240" w:lineRule="auto"/>
        <w:rPr>
          <w:rFonts w:cs="Arial"/>
          <w:bCs/>
          <w:iCs/>
          <w:sz w:val="28"/>
          <w:szCs w:val="28"/>
          <w:u w:val="single"/>
        </w:rPr>
      </w:pPr>
      <w:r w:rsidRPr="00D118F8">
        <w:rPr>
          <w:rFonts w:cs="Arial"/>
          <w:bCs/>
          <w:iCs/>
          <w:sz w:val="28"/>
          <w:szCs w:val="28"/>
          <w:u w:val="single"/>
        </w:rPr>
        <w:t>OR 5.2</w:t>
      </w:r>
      <w:r w:rsidR="00DF0C7C" w:rsidRPr="00D118F8">
        <w:rPr>
          <w:rFonts w:cs="Arial"/>
          <w:bCs/>
          <w:iCs/>
          <w:sz w:val="28"/>
          <w:szCs w:val="28"/>
          <w:u w:val="single"/>
        </w:rPr>
        <w:tab/>
        <w:t>Unless OR 5.1 applies, i</w:t>
      </w:r>
      <w:r w:rsidRPr="00D118F8">
        <w:rPr>
          <w:rFonts w:cs="Arial"/>
          <w:bCs/>
          <w:iCs/>
          <w:sz w:val="28"/>
          <w:szCs w:val="28"/>
          <w:u w:val="single"/>
        </w:rPr>
        <w:t>f the fou</w:t>
      </w:r>
      <w:r w:rsidR="00DF0C7C" w:rsidRPr="00D118F8">
        <w:rPr>
          <w:rFonts w:cs="Arial"/>
          <w:bCs/>
          <w:iCs/>
          <w:sz w:val="28"/>
          <w:szCs w:val="28"/>
          <w:u w:val="single"/>
        </w:rPr>
        <w:t>rth ball played is a wrong ball</w:t>
      </w:r>
      <w:r w:rsidRPr="00D118F8">
        <w:rPr>
          <w:rFonts w:cs="Arial"/>
          <w:bCs/>
          <w:iCs/>
          <w:sz w:val="28"/>
          <w:szCs w:val="28"/>
          <w:u w:val="single"/>
        </w:rPr>
        <w:t xml:space="preserve"> and play is stopped immediately then Rule 5(f) is applied.  Any wrong ball play discovered from the fifth turn onwards is dealt with using Rule 11.</w:t>
      </w:r>
    </w:p>
    <w:p w:rsidR="00DF0C7C" w:rsidRPr="00D118F8" w:rsidRDefault="00DF0C7C" w:rsidP="00DF0C7C">
      <w:pPr>
        <w:spacing w:after="0" w:line="240" w:lineRule="auto"/>
        <w:rPr>
          <w:rFonts w:eastAsia="Times New Roman" w:cs="Times New Roman"/>
          <w:bCs/>
          <w:iCs/>
          <w:sz w:val="28"/>
          <w:szCs w:val="28"/>
          <w:lang w:eastAsia="en-GB"/>
        </w:rPr>
      </w:pPr>
    </w:p>
    <w:p w:rsidR="00F324D5" w:rsidRPr="00D118F8" w:rsidRDefault="00953672"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7.1</w:t>
      </w:r>
      <w:r w:rsidR="00DF0C7C" w:rsidRPr="00D118F8">
        <w:rPr>
          <w:rFonts w:eastAsia="Times New Roman" w:cs="Times New Roman"/>
          <w:bCs/>
          <w:iCs/>
          <w:sz w:val="28"/>
          <w:szCs w:val="28"/>
          <w:lang w:eastAsia="en-GB"/>
        </w:rPr>
        <w:tab/>
      </w:r>
      <w:r w:rsidR="00537D3E" w:rsidRPr="00D118F8">
        <w:rPr>
          <w:rFonts w:eastAsia="Times New Roman" w:cs="Times New Roman"/>
          <w:bCs/>
          <w:iCs/>
          <w:sz w:val="28"/>
          <w:szCs w:val="28"/>
          <w:lang w:eastAsia="en-GB"/>
        </w:rPr>
        <w:t>When appl</w:t>
      </w:r>
      <w:r w:rsidR="00BD0DEF" w:rsidRPr="00D118F8">
        <w:rPr>
          <w:rFonts w:eastAsia="Times New Roman" w:cs="Times New Roman"/>
          <w:bCs/>
          <w:iCs/>
          <w:sz w:val="28"/>
          <w:szCs w:val="28"/>
          <w:lang w:eastAsia="en-GB"/>
        </w:rPr>
        <w:t>y</w:t>
      </w:r>
      <w:r w:rsidR="00537D3E" w:rsidRPr="00D118F8">
        <w:rPr>
          <w:rFonts w:eastAsia="Times New Roman" w:cs="Times New Roman"/>
          <w:bCs/>
          <w:iCs/>
          <w:sz w:val="28"/>
          <w:szCs w:val="28"/>
          <w:lang w:eastAsia="en-GB"/>
        </w:rPr>
        <w:t>ing Rule 7(f)</w:t>
      </w:r>
      <w:r w:rsidR="00DF0C7C" w:rsidRPr="00D118F8">
        <w:rPr>
          <w:rFonts w:eastAsia="Times New Roman" w:cs="Times New Roman"/>
          <w:bCs/>
          <w:iCs/>
          <w:sz w:val="28"/>
          <w:szCs w:val="28"/>
          <w:lang w:eastAsia="en-GB"/>
        </w:rPr>
        <w:t>,</w:t>
      </w:r>
      <w:r w:rsidR="00537D3E" w:rsidRPr="00D118F8">
        <w:rPr>
          <w:rFonts w:eastAsia="Times New Roman" w:cs="Times New Roman"/>
          <w:bCs/>
          <w:iCs/>
          <w:sz w:val="28"/>
          <w:szCs w:val="28"/>
          <w:lang w:eastAsia="en-GB"/>
        </w:rPr>
        <w:t xml:space="preserve"> i</w:t>
      </w:r>
      <w:r w:rsidRPr="00D118F8">
        <w:rPr>
          <w:rFonts w:eastAsia="Times New Roman" w:cs="Times New Roman"/>
          <w:bCs/>
          <w:iCs/>
          <w:sz w:val="28"/>
          <w:szCs w:val="28"/>
          <w:lang w:eastAsia="en-GB"/>
        </w:rPr>
        <w:t>f a ball jams in a hoop above another ball already in the hoop, replaying the turn is the only option available once the equipment has been checked and reset</w:t>
      </w:r>
      <w:r w:rsidR="00537D3E" w:rsidRPr="00D118F8">
        <w:rPr>
          <w:rFonts w:eastAsia="Times New Roman" w:cs="Times New Roman"/>
          <w:bCs/>
          <w:iCs/>
          <w:sz w:val="28"/>
          <w:szCs w:val="28"/>
          <w:lang w:eastAsia="en-GB"/>
        </w:rPr>
        <w:t xml:space="preserve"> </w:t>
      </w:r>
      <w:r w:rsidR="00F324D5" w:rsidRPr="00D118F8">
        <w:rPr>
          <w:rFonts w:eastAsia="Times New Roman" w:cs="Times New Roman"/>
          <w:bCs/>
          <w:iCs/>
          <w:sz w:val="28"/>
          <w:szCs w:val="28"/>
          <w:lang w:eastAsia="en-GB"/>
        </w:rPr>
        <w:t xml:space="preserve">or </w:t>
      </w:r>
      <w:r w:rsidRPr="00D118F8">
        <w:rPr>
          <w:rFonts w:eastAsia="Times New Roman" w:cs="Times New Roman"/>
          <w:bCs/>
          <w:iCs/>
          <w:sz w:val="28"/>
          <w:szCs w:val="28"/>
          <w:lang w:eastAsia="en-GB"/>
        </w:rPr>
        <w:t>replaced.</w:t>
      </w:r>
    </w:p>
    <w:p w:rsidR="00356A66" w:rsidRPr="00D118F8" w:rsidRDefault="00356A66" w:rsidP="00DF0C7C">
      <w:pPr>
        <w:spacing w:after="0" w:line="240" w:lineRule="auto"/>
        <w:rPr>
          <w:rFonts w:eastAsia="Times New Roman" w:cs="Times New Roman"/>
          <w:bCs/>
          <w:iCs/>
          <w:sz w:val="28"/>
          <w:szCs w:val="28"/>
          <w:lang w:eastAsia="en-GB"/>
        </w:rPr>
      </w:pPr>
    </w:p>
    <w:p w:rsidR="00356A66" w:rsidRPr="00D118F8" w:rsidRDefault="00356A66" w:rsidP="00DF0C7C">
      <w:pPr>
        <w:spacing w:after="0" w:line="240" w:lineRule="auto"/>
        <w:rPr>
          <w:rFonts w:eastAsia="Times New Roman" w:cs="Times New Roman"/>
          <w:bCs/>
          <w:iCs/>
          <w:sz w:val="28"/>
          <w:szCs w:val="28"/>
          <w:u w:val="single"/>
          <w:lang w:eastAsia="en-GB"/>
        </w:rPr>
      </w:pPr>
      <w:r w:rsidRPr="00D118F8">
        <w:rPr>
          <w:rFonts w:cs="Arial"/>
          <w:bCs/>
          <w:iCs/>
          <w:sz w:val="28"/>
          <w:szCs w:val="28"/>
          <w:u w:val="single"/>
        </w:rPr>
        <w:t>OR 7.2</w:t>
      </w:r>
      <w:r w:rsidR="00DF0C7C" w:rsidRPr="00D118F8">
        <w:rPr>
          <w:rFonts w:cs="Arial"/>
          <w:bCs/>
          <w:iCs/>
          <w:sz w:val="28"/>
          <w:szCs w:val="28"/>
          <w:u w:val="single"/>
        </w:rPr>
        <w:tab/>
      </w:r>
      <w:r w:rsidR="001E5C2C" w:rsidRPr="00D118F8">
        <w:rPr>
          <w:rFonts w:cs="Arial"/>
          <w:bCs/>
          <w:iCs/>
          <w:sz w:val="28"/>
          <w:szCs w:val="28"/>
          <w:u w:val="single"/>
        </w:rPr>
        <w:t>If a ball is resting in a hoop before it becomes the hoop in order,</w:t>
      </w:r>
      <w:r w:rsidR="001E5C2C" w:rsidRPr="00D118F8">
        <w:rPr>
          <w:rFonts w:ascii="Arial" w:hAnsi="Arial" w:cs="Arial"/>
          <w:bCs/>
          <w:iCs/>
          <w:u w:val="single"/>
        </w:rPr>
        <w:t xml:space="preserve"> </w:t>
      </w:r>
      <w:r w:rsidR="00DF0C7C" w:rsidRPr="00D118F8">
        <w:rPr>
          <w:rFonts w:cs="Arial"/>
          <w:bCs/>
          <w:iCs/>
          <w:sz w:val="28"/>
          <w:szCs w:val="28"/>
          <w:u w:val="single"/>
        </w:rPr>
        <w:t>when applying R</w:t>
      </w:r>
      <w:r w:rsidRPr="00D118F8">
        <w:rPr>
          <w:rFonts w:cs="Arial"/>
          <w:bCs/>
          <w:iCs/>
          <w:sz w:val="28"/>
          <w:szCs w:val="28"/>
          <w:u w:val="single"/>
        </w:rPr>
        <w:t xml:space="preserve">ules 7(a) and </w:t>
      </w:r>
      <w:r w:rsidR="00DF0C7C" w:rsidRPr="00D118F8">
        <w:rPr>
          <w:rFonts w:cs="Arial"/>
          <w:bCs/>
          <w:iCs/>
          <w:sz w:val="28"/>
          <w:szCs w:val="28"/>
          <w:u w:val="single"/>
        </w:rPr>
        <w:t>7</w:t>
      </w:r>
      <w:r w:rsidRPr="00D118F8">
        <w:rPr>
          <w:rFonts w:cs="Arial"/>
          <w:bCs/>
          <w:iCs/>
          <w:sz w:val="28"/>
          <w:szCs w:val="28"/>
          <w:u w:val="single"/>
        </w:rPr>
        <w:t>(c), the hoop only needs to be the correct hoop in order immediately before a ball completes the running of it.</w:t>
      </w:r>
    </w:p>
    <w:p w:rsidR="00F324D5" w:rsidRPr="00D118F8" w:rsidRDefault="00F324D5" w:rsidP="00DF0C7C">
      <w:pPr>
        <w:spacing w:after="0" w:line="240" w:lineRule="auto"/>
        <w:rPr>
          <w:rFonts w:eastAsia="Times New Roman" w:cs="Times New Roman"/>
          <w:bCs/>
          <w:iCs/>
          <w:sz w:val="28"/>
          <w:szCs w:val="28"/>
          <w:u w:val="single"/>
          <w:lang w:eastAsia="en-GB"/>
        </w:rPr>
      </w:pPr>
    </w:p>
    <w:p w:rsidR="00C85C3A" w:rsidRPr="00D118F8" w:rsidRDefault="00537D3E"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w:t>
      </w:r>
      <w:r w:rsidR="00C85C3A" w:rsidRPr="00D118F8">
        <w:rPr>
          <w:rFonts w:eastAsia="Times New Roman" w:cs="Times New Roman"/>
          <w:bCs/>
          <w:iCs/>
          <w:sz w:val="28"/>
          <w:szCs w:val="28"/>
          <w:lang w:eastAsia="en-GB"/>
        </w:rPr>
        <w:t xml:space="preserve"> </w:t>
      </w:r>
      <w:r w:rsidR="00F324D5" w:rsidRPr="00D118F8">
        <w:rPr>
          <w:rFonts w:eastAsia="Times New Roman" w:cs="Times New Roman"/>
          <w:bCs/>
          <w:iCs/>
          <w:sz w:val="28"/>
          <w:szCs w:val="28"/>
          <w:lang w:eastAsia="en-GB"/>
        </w:rPr>
        <w:t>8.1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Players are not perm</w:t>
      </w:r>
      <w:r w:rsidR="00F324D5" w:rsidRPr="00D118F8">
        <w:rPr>
          <w:rFonts w:eastAsia="Times New Roman" w:cs="Times New Roman"/>
          <w:bCs/>
          <w:iCs/>
          <w:sz w:val="28"/>
          <w:szCs w:val="28"/>
          <w:lang w:eastAsia="en-GB"/>
        </w:rPr>
        <w:t>itted to refer to printed, hand</w:t>
      </w:r>
      <w:r w:rsidRPr="00D118F8">
        <w:rPr>
          <w:rFonts w:eastAsia="Times New Roman" w:cs="Times New Roman"/>
          <w:bCs/>
          <w:iCs/>
          <w:sz w:val="28"/>
          <w:szCs w:val="28"/>
          <w:lang w:eastAsia="en-GB"/>
        </w:rPr>
        <w:t>written or other prepared material during a match, except for the purpose of clarifying the rules that apply to a circumstance that has arisen.</w:t>
      </w:r>
    </w:p>
    <w:p w:rsidR="00DF0C7C" w:rsidRPr="00D118F8" w:rsidRDefault="00DF0C7C" w:rsidP="00DF0C7C">
      <w:pPr>
        <w:spacing w:after="0" w:line="240" w:lineRule="auto"/>
        <w:rPr>
          <w:rFonts w:eastAsia="Times New Roman" w:cs="Times New Roman"/>
          <w:bCs/>
          <w:iCs/>
          <w:sz w:val="28"/>
          <w:szCs w:val="28"/>
          <w:lang w:eastAsia="en-GB"/>
        </w:rPr>
      </w:pPr>
    </w:p>
    <w:p w:rsidR="002003F3" w:rsidRPr="00D118F8" w:rsidRDefault="00C85C3A" w:rsidP="00DF0C7C">
      <w:pPr>
        <w:spacing w:after="0" w:line="240" w:lineRule="auto"/>
        <w:rPr>
          <w:rStyle w:val="Emphasis"/>
          <w:bCs/>
          <w:i w:val="0"/>
          <w:sz w:val="28"/>
          <w:szCs w:val="28"/>
        </w:rPr>
      </w:pPr>
      <w:r w:rsidRPr="00D118F8">
        <w:rPr>
          <w:rStyle w:val="Emphasis"/>
          <w:bCs/>
          <w:i w:val="0"/>
          <w:sz w:val="28"/>
          <w:szCs w:val="28"/>
        </w:rPr>
        <w:t>O</w:t>
      </w:r>
      <w:r w:rsidR="00F324D5" w:rsidRPr="00D118F8">
        <w:rPr>
          <w:rStyle w:val="Emphasis"/>
          <w:bCs/>
          <w:i w:val="0"/>
          <w:sz w:val="28"/>
          <w:szCs w:val="28"/>
        </w:rPr>
        <w:t>R 8.2</w:t>
      </w:r>
      <w:r w:rsidR="00DF0C7C" w:rsidRPr="00D118F8">
        <w:rPr>
          <w:rStyle w:val="Emphasis"/>
          <w:bCs/>
          <w:i w:val="0"/>
          <w:sz w:val="28"/>
          <w:szCs w:val="28"/>
        </w:rPr>
        <w:tab/>
      </w:r>
      <w:r w:rsidR="00F324D5" w:rsidRPr="00D118F8">
        <w:rPr>
          <w:rStyle w:val="Emphasis"/>
          <w:bCs/>
          <w:i w:val="0"/>
          <w:sz w:val="28"/>
          <w:szCs w:val="28"/>
        </w:rPr>
        <w:t>The words ‘off the court’</w:t>
      </w:r>
      <w:r w:rsidRPr="00D118F8">
        <w:rPr>
          <w:rStyle w:val="Emphasis"/>
          <w:bCs/>
          <w:i w:val="0"/>
          <w:sz w:val="28"/>
          <w:szCs w:val="28"/>
        </w:rPr>
        <w:t xml:space="preserve"> in Rule 8(e) should be interpreted as “outside the game”.</w:t>
      </w:r>
    </w:p>
    <w:p w:rsidR="00DF0C7C" w:rsidRPr="00D118F8" w:rsidRDefault="00DF0C7C" w:rsidP="00DF0C7C">
      <w:pPr>
        <w:spacing w:after="0" w:line="240" w:lineRule="auto"/>
        <w:rPr>
          <w:rStyle w:val="Emphasis"/>
          <w:bCs/>
          <w:i w:val="0"/>
          <w:sz w:val="28"/>
          <w:szCs w:val="28"/>
        </w:rPr>
      </w:pPr>
    </w:p>
    <w:p w:rsidR="00953672" w:rsidRPr="00D118F8" w:rsidRDefault="00953672" w:rsidP="00DF0C7C">
      <w:pPr>
        <w:spacing w:after="0" w:line="240" w:lineRule="auto"/>
        <w:rPr>
          <w:bCs/>
          <w:iCs/>
          <w:sz w:val="28"/>
          <w:szCs w:val="28"/>
        </w:rPr>
      </w:pPr>
      <w:r w:rsidRPr="00D118F8">
        <w:rPr>
          <w:rFonts w:eastAsia="Times New Roman" w:cs="Times New Roman"/>
          <w:bCs/>
          <w:iCs/>
          <w:sz w:val="28"/>
          <w:szCs w:val="28"/>
          <w:lang w:eastAsia="en-GB"/>
        </w:rPr>
        <w:t>OR 9.1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 xml:space="preserve">Rule 9(h) should be interpreted as if it read: “If any ball makes contact with a scoring clip attached to a hoop, Rules 9(i) and 9(k) do not apply and all balls are left where they come to rest.  </w:t>
      </w:r>
      <w:r w:rsidRPr="00D118F8">
        <w:rPr>
          <w:bCs/>
          <w:iCs/>
          <w:sz w:val="28"/>
          <w:szCs w:val="28"/>
        </w:rPr>
        <w:t>No hoop point may be scored for the striker’s side in such a stroke.</w:t>
      </w:r>
      <w:r w:rsidR="00BD0DEF" w:rsidRPr="00D118F8">
        <w:rPr>
          <w:bCs/>
          <w:iCs/>
          <w:sz w:val="28"/>
          <w:szCs w:val="28"/>
        </w:rPr>
        <w:t>”</w:t>
      </w:r>
    </w:p>
    <w:p w:rsidR="00356A66" w:rsidRPr="00D118F8" w:rsidRDefault="00356A66" w:rsidP="00DF0C7C">
      <w:pPr>
        <w:spacing w:after="0" w:line="240" w:lineRule="auto"/>
        <w:rPr>
          <w:rFonts w:cs="Arial"/>
          <w:bCs/>
          <w:iCs/>
          <w:sz w:val="28"/>
          <w:szCs w:val="28"/>
          <w:u w:val="single"/>
        </w:rPr>
      </w:pPr>
      <w:r w:rsidRPr="00D118F8">
        <w:rPr>
          <w:rFonts w:cs="Arial"/>
          <w:bCs/>
          <w:iCs/>
          <w:sz w:val="28"/>
          <w:szCs w:val="28"/>
          <w:u w:val="single"/>
        </w:rPr>
        <w:lastRenderedPageBreak/>
        <w:t>OR 9.2</w:t>
      </w:r>
      <w:r w:rsidR="00DF0C7C" w:rsidRPr="00D118F8">
        <w:rPr>
          <w:rFonts w:cs="Arial"/>
          <w:bCs/>
          <w:iCs/>
          <w:sz w:val="28"/>
          <w:szCs w:val="28"/>
          <w:u w:val="single"/>
        </w:rPr>
        <w:tab/>
      </w:r>
      <w:r w:rsidRPr="00D118F8">
        <w:rPr>
          <w:rFonts w:cs="Arial"/>
          <w:bCs/>
          <w:iCs/>
          <w:sz w:val="28"/>
          <w:szCs w:val="28"/>
          <w:u w:val="single"/>
        </w:rPr>
        <w:t>For the purposes of Rule 9(b), an immoveable outside agency on the court (e.g. a sprinkler head) is to be treated as damage that cannot be repaired.</w:t>
      </w:r>
    </w:p>
    <w:p w:rsidR="00DF0C7C" w:rsidRPr="00D118F8" w:rsidRDefault="00DF0C7C" w:rsidP="00DF0C7C">
      <w:pPr>
        <w:spacing w:after="0" w:line="240" w:lineRule="auto"/>
        <w:rPr>
          <w:rFonts w:cs="Arial"/>
          <w:bCs/>
          <w:iCs/>
          <w:sz w:val="28"/>
          <w:szCs w:val="28"/>
        </w:rPr>
      </w:pPr>
    </w:p>
    <w:p w:rsidR="00537D3E" w:rsidRPr="00D118F8" w:rsidRDefault="00F324D5"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10.1</w:t>
      </w:r>
      <w:r w:rsidR="00DF0C7C" w:rsidRPr="00D118F8">
        <w:rPr>
          <w:rFonts w:eastAsia="Times New Roman" w:cs="Times New Roman"/>
          <w:bCs/>
          <w:iCs/>
          <w:sz w:val="28"/>
          <w:szCs w:val="28"/>
          <w:lang w:eastAsia="en-GB"/>
        </w:rPr>
        <w:tab/>
      </w:r>
      <w:r w:rsidR="00537D3E" w:rsidRPr="00D118F8">
        <w:rPr>
          <w:rFonts w:eastAsia="Times New Roman" w:cs="Times New Roman"/>
          <w:bCs/>
          <w:iCs/>
          <w:sz w:val="28"/>
          <w:szCs w:val="28"/>
          <w:lang w:eastAsia="en-GB"/>
        </w:rPr>
        <w:t xml:space="preserve">If a player with an offside ball plays before a direction under Rule 10(c)(1) is given, that player is not entitled to subsequently rule on an opponent's offside ball. (see 1st and 3rd sentences of </w:t>
      </w:r>
      <w:r w:rsidR="00DF0C7C" w:rsidRPr="00D118F8">
        <w:rPr>
          <w:rFonts w:eastAsia="Times New Roman" w:cs="Times New Roman"/>
          <w:bCs/>
          <w:iCs/>
          <w:sz w:val="28"/>
          <w:szCs w:val="28"/>
          <w:lang w:eastAsia="en-GB"/>
        </w:rPr>
        <w:t xml:space="preserve">Rule </w:t>
      </w:r>
      <w:r w:rsidR="00537D3E" w:rsidRPr="00D118F8">
        <w:rPr>
          <w:rFonts w:eastAsia="Times New Roman" w:cs="Times New Roman"/>
          <w:bCs/>
          <w:iCs/>
          <w:sz w:val="28"/>
          <w:szCs w:val="28"/>
          <w:lang w:eastAsia="en-GB"/>
        </w:rPr>
        <w:t>10(c)(2).)</w:t>
      </w:r>
    </w:p>
    <w:p w:rsidR="00C85C3A" w:rsidRPr="00D118F8" w:rsidRDefault="00C85C3A" w:rsidP="00DF0C7C">
      <w:pPr>
        <w:spacing w:after="0" w:line="240" w:lineRule="auto"/>
        <w:rPr>
          <w:rFonts w:eastAsia="Times New Roman" w:cs="Times New Roman"/>
          <w:bCs/>
          <w:iCs/>
          <w:sz w:val="28"/>
          <w:szCs w:val="28"/>
          <w:lang w:eastAsia="en-GB"/>
        </w:rPr>
      </w:pPr>
    </w:p>
    <w:p w:rsidR="00C85C3A" w:rsidRPr="00D118F8" w:rsidRDefault="00C85C3A"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12.1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Rule 12</w:t>
      </w:r>
      <w:r w:rsidR="002D50D0" w:rsidRPr="00D118F8">
        <w:rPr>
          <w:rFonts w:eastAsia="Times New Roman" w:cs="Times New Roman"/>
          <w:bCs/>
          <w:iCs/>
          <w:sz w:val="28"/>
          <w:szCs w:val="28"/>
          <w:lang w:eastAsia="en-GB"/>
        </w:rPr>
        <w:t>(c)</w:t>
      </w:r>
      <w:r w:rsidRPr="00D118F8">
        <w:rPr>
          <w:rFonts w:eastAsia="Times New Roman" w:cs="Times New Roman"/>
          <w:bCs/>
          <w:iCs/>
          <w:sz w:val="28"/>
          <w:szCs w:val="28"/>
          <w:lang w:eastAsia="en-GB"/>
        </w:rPr>
        <w:t>(4) is to be interpreted as if the following sentence were appended to the end of the Rule:</w:t>
      </w:r>
      <w:r w:rsidR="00F324D5" w:rsidRPr="00D118F8">
        <w:rPr>
          <w:rFonts w:eastAsia="Times New Roman" w:cs="Times New Roman"/>
          <w:bCs/>
          <w:iCs/>
          <w:sz w:val="28"/>
          <w:szCs w:val="28"/>
          <w:lang w:eastAsia="en-GB"/>
        </w:rPr>
        <w:t xml:space="preserve"> </w:t>
      </w:r>
      <w:r w:rsidRPr="00D118F8">
        <w:rPr>
          <w:rFonts w:eastAsia="Times New Roman" w:cs="Times New Roman"/>
          <w:bCs/>
          <w:iCs/>
          <w:sz w:val="28"/>
          <w:szCs w:val="28"/>
          <w:lang w:eastAsia="en-GB"/>
        </w:rPr>
        <w:t xml:space="preserve"> "When a side loses its next turn, it is deemed to have been played with the ball of the side which would have followed the ball played immediately before the turn to be lost. </w:t>
      </w:r>
      <w:r w:rsidR="00F324D5" w:rsidRPr="00D118F8">
        <w:rPr>
          <w:rFonts w:eastAsia="Times New Roman" w:cs="Times New Roman"/>
          <w:bCs/>
          <w:iCs/>
          <w:sz w:val="28"/>
          <w:szCs w:val="28"/>
          <w:lang w:eastAsia="en-GB"/>
        </w:rPr>
        <w:t xml:space="preserve"> </w:t>
      </w:r>
      <w:r w:rsidRPr="00D118F8">
        <w:rPr>
          <w:rFonts w:eastAsia="Times New Roman" w:cs="Times New Roman"/>
          <w:bCs/>
          <w:iCs/>
          <w:sz w:val="28"/>
          <w:szCs w:val="28"/>
          <w:lang w:eastAsia="en-GB"/>
        </w:rPr>
        <w:t>If the side would have been entitled to play either ball of the side under Rule 11, it must nominate which ball is deemed to have been played.</w:t>
      </w:r>
    </w:p>
    <w:p w:rsidR="00DF0C7C" w:rsidRPr="00D118F8" w:rsidRDefault="00DF0C7C" w:rsidP="00DF0C7C">
      <w:pPr>
        <w:spacing w:after="0" w:line="240" w:lineRule="auto"/>
        <w:rPr>
          <w:rFonts w:eastAsia="Times New Roman" w:cs="Times New Roman"/>
          <w:bCs/>
          <w:iCs/>
          <w:sz w:val="28"/>
          <w:szCs w:val="28"/>
          <w:lang w:eastAsia="en-GB"/>
        </w:rPr>
      </w:pPr>
    </w:p>
    <w:p w:rsidR="00953672" w:rsidRPr="00D118F8" w:rsidRDefault="00953672"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OR14.1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Deliberately committing a striking or non</w:t>
      </w:r>
      <w:r w:rsidR="00BD0DEF" w:rsidRPr="00D118F8">
        <w:rPr>
          <w:rFonts w:eastAsia="Times New Roman" w:cs="Times New Roman"/>
          <w:bCs/>
          <w:iCs/>
          <w:sz w:val="28"/>
          <w:szCs w:val="28"/>
          <w:lang w:eastAsia="en-GB"/>
        </w:rPr>
        <w:t>-</w:t>
      </w:r>
      <w:r w:rsidRPr="00D118F8">
        <w:rPr>
          <w:rFonts w:eastAsia="Times New Roman" w:cs="Times New Roman"/>
          <w:bCs/>
          <w:iCs/>
          <w:sz w:val="28"/>
          <w:szCs w:val="28"/>
          <w:lang w:eastAsia="en-GB"/>
        </w:rPr>
        <w:t>striking fault is an example of unacceptable behaviour</w:t>
      </w:r>
      <w:r w:rsidR="00537D3E" w:rsidRPr="00D118F8">
        <w:rPr>
          <w:rFonts w:eastAsia="Times New Roman" w:cs="Times New Roman"/>
          <w:bCs/>
          <w:iCs/>
          <w:sz w:val="28"/>
          <w:szCs w:val="28"/>
          <w:lang w:eastAsia="en-GB"/>
        </w:rPr>
        <w:t xml:space="preserve"> under Rule 14(a).</w:t>
      </w:r>
    </w:p>
    <w:p w:rsidR="00DF0C7C" w:rsidRPr="00D118F8" w:rsidRDefault="00DF0C7C" w:rsidP="00DF0C7C">
      <w:pPr>
        <w:spacing w:after="0" w:line="240" w:lineRule="auto"/>
        <w:rPr>
          <w:rFonts w:eastAsia="Times New Roman" w:cs="Times New Roman"/>
          <w:bCs/>
          <w:iCs/>
          <w:sz w:val="28"/>
          <w:szCs w:val="28"/>
          <w:lang w:eastAsia="en-GB"/>
        </w:rPr>
      </w:pPr>
    </w:p>
    <w:p w:rsidR="009E161E" w:rsidRPr="00D118F8" w:rsidRDefault="009E161E"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14.2</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The underlying principle of Rule 14(a)(7) extends to the deliberate or repeated playing of an opponent's ball, or to playing two or more turns in succession, or pretending to play a stroke so as to induce the opponent(s) to play two or more turns in suc</w:t>
      </w:r>
      <w:r w:rsidR="00F324D5" w:rsidRPr="00D118F8">
        <w:rPr>
          <w:rFonts w:eastAsia="Times New Roman" w:cs="Times New Roman"/>
          <w:bCs/>
          <w:iCs/>
          <w:sz w:val="28"/>
          <w:szCs w:val="28"/>
          <w:lang w:eastAsia="en-GB"/>
        </w:rPr>
        <w:t>cession.</w:t>
      </w:r>
    </w:p>
    <w:p w:rsidR="00DF0C7C" w:rsidRPr="00D118F8" w:rsidRDefault="00DF0C7C" w:rsidP="00DF0C7C">
      <w:pPr>
        <w:spacing w:after="0" w:line="240" w:lineRule="auto"/>
        <w:rPr>
          <w:rStyle w:val="Emphasis"/>
          <w:bCs/>
          <w:i w:val="0"/>
          <w:sz w:val="28"/>
          <w:szCs w:val="28"/>
        </w:rPr>
      </w:pPr>
    </w:p>
    <w:p w:rsidR="002D50D0" w:rsidRPr="00D118F8" w:rsidRDefault="002D50D0" w:rsidP="00DF0C7C">
      <w:pPr>
        <w:spacing w:after="0" w:line="240" w:lineRule="auto"/>
        <w:rPr>
          <w:rStyle w:val="Emphasis"/>
          <w:bCs/>
          <w:i w:val="0"/>
          <w:sz w:val="28"/>
          <w:szCs w:val="28"/>
        </w:rPr>
      </w:pPr>
      <w:r w:rsidRPr="00D118F8">
        <w:rPr>
          <w:rStyle w:val="Emphasis"/>
          <w:bCs/>
          <w:i w:val="0"/>
          <w:sz w:val="28"/>
          <w:szCs w:val="28"/>
        </w:rPr>
        <w:t>OR 14.</w:t>
      </w:r>
      <w:r w:rsidR="009E161E" w:rsidRPr="00D118F8">
        <w:rPr>
          <w:rStyle w:val="Emphasis"/>
          <w:bCs/>
          <w:i w:val="0"/>
          <w:sz w:val="28"/>
          <w:szCs w:val="28"/>
        </w:rPr>
        <w:t>3</w:t>
      </w:r>
      <w:r w:rsidR="00DF0C7C" w:rsidRPr="00D118F8">
        <w:rPr>
          <w:rStyle w:val="Emphasis"/>
          <w:bCs/>
          <w:i w:val="0"/>
          <w:sz w:val="28"/>
          <w:szCs w:val="28"/>
        </w:rPr>
        <w:tab/>
      </w:r>
      <w:r w:rsidRPr="00D118F8">
        <w:rPr>
          <w:rStyle w:val="Emphasis"/>
          <w:bCs/>
          <w:i w:val="0"/>
          <w:sz w:val="28"/>
          <w:szCs w:val="28"/>
        </w:rPr>
        <w:t>Rule 14(a)(8) is to be interpreted as though the words “or oth</w:t>
      </w:r>
      <w:r w:rsidR="00F324D5" w:rsidRPr="00D118F8">
        <w:rPr>
          <w:rStyle w:val="Emphasis"/>
          <w:bCs/>
          <w:i w:val="0"/>
          <w:sz w:val="28"/>
          <w:szCs w:val="28"/>
        </w:rPr>
        <w:t>er justifiable delay applies.” i</w:t>
      </w:r>
      <w:r w:rsidRPr="00D118F8">
        <w:rPr>
          <w:rStyle w:val="Emphasis"/>
          <w:bCs/>
          <w:i w:val="0"/>
          <w:sz w:val="28"/>
          <w:szCs w:val="28"/>
        </w:rPr>
        <w:t>s added to the last sentence</w:t>
      </w:r>
      <w:r w:rsidR="00DF0C7C" w:rsidRPr="00D118F8">
        <w:rPr>
          <w:rStyle w:val="Emphasis"/>
          <w:bCs/>
          <w:i w:val="0"/>
          <w:sz w:val="28"/>
          <w:szCs w:val="28"/>
        </w:rPr>
        <w:t>.</w:t>
      </w:r>
    </w:p>
    <w:p w:rsidR="00DF0C7C" w:rsidRPr="00D118F8" w:rsidRDefault="00DF0C7C" w:rsidP="00DF0C7C">
      <w:pPr>
        <w:spacing w:after="0" w:line="240" w:lineRule="auto"/>
        <w:rPr>
          <w:bCs/>
          <w:iCs/>
          <w:sz w:val="28"/>
          <w:szCs w:val="28"/>
        </w:rPr>
      </w:pPr>
    </w:p>
    <w:p w:rsidR="00953672" w:rsidRPr="00D118F8" w:rsidRDefault="00953672"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15.1</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If a situation does not appear to be adequately covered in the rules, or their interpretation appears to be uncertain, the issue shall be decided by the referee or, in the absence of a referee, by the players in a manner which best meets the justice of the case.</w:t>
      </w:r>
    </w:p>
    <w:p w:rsidR="00DF0C7C" w:rsidRPr="00D118F8" w:rsidRDefault="00DF0C7C" w:rsidP="00DF0C7C">
      <w:pPr>
        <w:spacing w:after="0" w:line="240" w:lineRule="auto"/>
        <w:rPr>
          <w:rFonts w:eastAsia="Times New Roman" w:cs="Times New Roman"/>
          <w:bCs/>
          <w:iCs/>
          <w:sz w:val="28"/>
          <w:szCs w:val="28"/>
          <w:lang w:eastAsia="en-GB"/>
        </w:rPr>
      </w:pPr>
    </w:p>
    <w:p w:rsidR="00953672" w:rsidRPr="00D118F8" w:rsidRDefault="00953672" w:rsidP="00DF0C7C">
      <w:pPr>
        <w:spacing w:after="0" w:line="240" w:lineRule="auto"/>
        <w:rPr>
          <w:rFonts w:eastAsia="Times New Roman" w:cs="Times New Roman"/>
          <w:bCs/>
          <w:iCs/>
          <w:sz w:val="28"/>
          <w:szCs w:val="28"/>
          <w:lang w:eastAsia="en-GB"/>
        </w:rPr>
      </w:pPr>
      <w:r w:rsidRPr="00D118F8">
        <w:rPr>
          <w:rFonts w:eastAsia="Times New Roman" w:cs="Times New Roman"/>
          <w:bCs/>
          <w:iCs/>
          <w:sz w:val="28"/>
          <w:szCs w:val="28"/>
          <w:lang w:eastAsia="en-GB"/>
        </w:rPr>
        <w:t>OR 15.2</w:t>
      </w:r>
      <w:r w:rsidR="00DF0C7C" w:rsidRPr="00D118F8">
        <w:rPr>
          <w:rFonts w:eastAsia="Times New Roman" w:cs="Times New Roman"/>
          <w:bCs/>
          <w:iCs/>
          <w:sz w:val="28"/>
          <w:szCs w:val="28"/>
          <w:lang w:eastAsia="en-GB"/>
        </w:rPr>
        <w:tab/>
      </w:r>
      <w:r w:rsidRPr="00D118F8">
        <w:rPr>
          <w:rFonts w:eastAsia="Times New Roman" w:cs="Times New Roman"/>
          <w:bCs/>
          <w:iCs/>
          <w:sz w:val="28"/>
          <w:szCs w:val="28"/>
          <w:lang w:eastAsia="en-GB"/>
        </w:rPr>
        <w:t>Where a stroke that may produce a fault is to be played the striker should first request a referee or th</w:t>
      </w:r>
      <w:r w:rsidR="00F324D5" w:rsidRPr="00D118F8">
        <w:rPr>
          <w:rFonts w:eastAsia="Times New Roman" w:cs="Times New Roman"/>
          <w:bCs/>
          <w:iCs/>
          <w:sz w:val="28"/>
          <w:szCs w:val="28"/>
          <w:lang w:eastAsia="en-GB"/>
        </w:rPr>
        <w:t xml:space="preserve">e opponent to watch the stroke. </w:t>
      </w:r>
      <w:r w:rsidRPr="00D118F8">
        <w:rPr>
          <w:rFonts w:eastAsia="Times New Roman" w:cs="Times New Roman"/>
          <w:bCs/>
          <w:iCs/>
          <w:sz w:val="28"/>
          <w:szCs w:val="28"/>
          <w:lang w:eastAsia="en-GB"/>
        </w:rPr>
        <w:t xml:space="preserve"> If the striker does not make the request, the opponent may forestall play and ask for the stroke to be watched.</w:t>
      </w:r>
    </w:p>
    <w:p w:rsidR="00953672" w:rsidRPr="00D118F8" w:rsidRDefault="00953672" w:rsidP="00DF0C7C">
      <w:pPr>
        <w:spacing w:after="0" w:line="240" w:lineRule="auto"/>
        <w:rPr>
          <w:rFonts w:eastAsia="Times New Roman" w:cs="Times New Roman"/>
          <w:bCs/>
          <w:iCs/>
          <w:sz w:val="28"/>
          <w:szCs w:val="28"/>
          <w:lang w:eastAsia="en-GB"/>
        </w:rPr>
      </w:pPr>
    </w:p>
    <w:sectPr w:rsidR="00953672" w:rsidRPr="00D1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2"/>
    <w:rsid w:val="0003357F"/>
    <w:rsid w:val="001E5C2C"/>
    <w:rsid w:val="002003F3"/>
    <w:rsid w:val="002235D5"/>
    <w:rsid w:val="002D50D0"/>
    <w:rsid w:val="00356A66"/>
    <w:rsid w:val="004044A3"/>
    <w:rsid w:val="00537D3E"/>
    <w:rsid w:val="005714FA"/>
    <w:rsid w:val="008E18CF"/>
    <w:rsid w:val="00953672"/>
    <w:rsid w:val="009D051C"/>
    <w:rsid w:val="009E161E"/>
    <w:rsid w:val="00A441A3"/>
    <w:rsid w:val="00BD0DEF"/>
    <w:rsid w:val="00C85C3A"/>
    <w:rsid w:val="00D118F8"/>
    <w:rsid w:val="00DF0C7C"/>
    <w:rsid w:val="00E32723"/>
    <w:rsid w:val="00F324D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8A1F9-F896-49C0-8052-24E38C08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5C3A"/>
    <w:rPr>
      <w:i/>
      <w:iCs/>
    </w:rPr>
  </w:style>
  <w:style w:type="paragraph" w:styleId="BalloonText">
    <w:name w:val="Balloon Text"/>
    <w:basedOn w:val="Normal"/>
    <w:link w:val="BalloonTextChar"/>
    <w:uiPriority w:val="99"/>
    <w:semiHidden/>
    <w:unhideWhenUsed/>
    <w:rsid w:val="008E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2016-01-28T20:19:00Z</cp:lastPrinted>
  <dcterms:created xsi:type="dcterms:W3CDTF">2016-01-28T20:20:00Z</dcterms:created>
  <dcterms:modified xsi:type="dcterms:W3CDTF">2016-01-28T20:20:00Z</dcterms:modified>
</cp:coreProperties>
</file>